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7EB2CDD"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5633F5" w:rsidRPr="00EB09F8">
        <w:rPr>
          <w:rFonts w:ascii="Cambria" w:hAnsi="Cambria" w:cs="Arial"/>
          <w:sz w:val="22"/>
          <w:szCs w:val="22"/>
          <w:lang w:eastAsia="pl-PL"/>
        </w:rPr>
        <w:t xml:space="preserve">2024r., poz. 1320 </w:t>
      </w:r>
      <w:r w:rsidRPr="00EB09F8">
        <w:rPr>
          <w:rFonts w:ascii="Cambria" w:hAnsi="Cambria" w:cs="Arial"/>
          <w:sz w:val="22"/>
          <w:szCs w:val="22"/>
          <w:lang w:eastAsia="pl-PL"/>
        </w:rPr>
        <w:t xml:space="preserve">– </w:t>
      </w:r>
      <w:r w:rsidRPr="009218CC">
        <w:rPr>
          <w:rFonts w:ascii="Cambria" w:hAnsi="Cambria" w:cs="Arial"/>
          <w:sz w:val="22"/>
          <w:szCs w:val="22"/>
          <w:lang w:eastAsia="pl-PL"/>
        </w:rPr>
        <w:t>„PZP”)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021F2DA4" w:rsidR="00AA728F" w:rsidRDefault="00AF625D"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r w:rsidR="000E7120">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lastRenderedPageBreak/>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3"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4"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4"/>
      <w:r w:rsidR="00006CE7" w:rsidRPr="009218CC">
        <w:rPr>
          <w:rFonts w:ascii="Cambria" w:hAnsi="Cambria"/>
          <w:sz w:val="22"/>
          <w:szCs w:val="22"/>
          <w:lang w:eastAsia="pl-PL"/>
        </w:rPr>
        <w:t>.</w:t>
      </w:r>
      <w:bookmarkEnd w:id="13"/>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lastRenderedPageBreak/>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5"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6"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to wówczas Zamawiający, w każdym z tych przypadków, będzie uprawniony do jednostronnego wystawienia Protokołu Zwrotu </w:t>
      </w:r>
      <w:bookmarkStart w:id="17" w:name="_Hlk173878719"/>
      <w:bookmarkEnd w:id="16"/>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7"/>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19" w:name="_Hlk169537861"/>
      <w:r w:rsidRPr="009218CC">
        <w:rPr>
          <w:rFonts w:ascii="Cambria" w:hAnsi="Cambria" w:cs="Arial"/>
          <w:sz w:val="22"/>
          <w:szCs w:val="22"/>
          <w:lang w:eastAsia="pl-PL"/>
        </w:rPr>
        <w:t xml:space="preserve">a ustalenia zawarte w takim protokole będą wiążące dla obu Stron. </w:t>
      </w:r>
      <w:bookmarkEnd w:id="19"/>
    </w:p>
    <w:bookmarkEnd w:id="18"/>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0" w:name="_Hlk137747741"/>
      <w:r w:rsidR="004B3CE3" w:rsidRPr="009218CC">
        <w:rPr>
          <w:rFonts w:ascii="Cambria" w:hAnsi="Cambria" w:cs="Arial"/>
          <w:sz w:val="22"/>
          <w:szCs w:val="22"/>
          <w:lang w:eastAsia="pl-PL"/>
        </w:rPr>
        <w:t xml:space="preserve"> </w:t>
      </w:r>
      <w:bookmarkEnd w:id="20"/>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1" w:name="_Hlk142257396"/>
      <w:r w:rsidR="005A56C6" w:rsidRPr="009218CC">
        <w:rPr>
          <w:rFonts w:ascii="Cambria" w:hAnsi="Cambria" w:cs="Arial"/>
          <w:sz w:val="22"/>
          <w:szCs w:val="22"/>
        </w:rPr>
        <w:t>jak również możliwości przedłużenia okresu realizacji zamówienia w drodze zmiany Umowy.</w:t>
      </w:r>
      <w:bookmarkEnd w:id="21"/>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74481576"/>
      <w:bookmarkStart w:id="23"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2"/>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3"/>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4"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4"/>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9218CC">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5"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5"/>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w:t>
      </w:r>
      <w:r w:rsidRPr="009218CC">
        <w:rPr>
          <w:rFonts w:ascii="Cambria" w:eastAsia="Calibri" w:hAnsi="Cambria" w:cs="Arial"/>
          <w:sz w:val="22"/>
          <w:szCs w:val="22"/>
          <w:lang w:eastAsia="en-US"/>
        </w:rPr>
        <w:lastRenderedPageBreak/>
        <w:t>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6"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6"/>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lastRenderedPageBreak/>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7"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7"/>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8"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8"/>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w:t>
      </w:r>
      <w:r w:rsidRPr="009218CC">
        <w:rPr>
          <w:rFonts w:ascii="Cambria" w:eastAsia="Calibri" w:hAnsi="Cambria" w:cs="Arial"/>
          <w:sz w:val="22"/>
          <w:szCs w:val="22"/>
          <w:lang w:eastAsia="en-US"/>
        </w:rPr>
        <w:lastRenderedPageBreak/>
        <w:t>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3C7094F1"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ozycje Zlecenia</w:t>
      </w:r>
      <w:r w:rsidR="00574C1C">
        <w:rPr>
          <w:rFonts w:ascii="Cambria" w:hAnsi="Cambria" w:cs="Arial"/>
          <w:sz w:val="22"/>
          <w:szCs w:val="22"/>
          <w:lang w:eastAsia="pl-PL"/>
        </w:rPr>
        <w:t>.</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w:t>
      </w:r>
      <w:r w:rsidRPr="009218CC">
        <w:rPr>
          <w:rFonts w:ascii="Cambria" w:hAnsi="Cambria" w:cs="Arial"/>
          <w:sz w:val="22"/>
          <w:szCs w:val="22"/>
          <w:lang w:eastAsia="pl-PL"/>
        </w:rPr>
        <w:lastRenderedPageBreak/>
        <w:t xml:space="preserve">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9" w:name="_Hlk169537157"/>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29"/>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0"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0"/>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1"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2" w:name="_Hlk175698237"/>
      <w:r w:rsidR="00992B09" w:rsidRPr="009218CC">
        <w:rPr>
          <w:rFonts w:ascii="Cambria" w:hAnsi="Cambria" w:cs="Arial"/>
          <w:sz w:val="22"/>
          <w:szCs w:val="22"/>
          <w:lang w:eastAsia="pl-PL"/>
        </w:rPr>
        <w:t xml:space="preserve">odebrania </w:t>
      </w:r>
      <w:bookmarkEnd w:id="32"/>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1"/>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3"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3"/>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74483244"/>
      <w:bookmarkStart w:id="35"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4"/>
    <w:bookmarkEnd w:id="35"/>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37"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37"/>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38" w:name="_Hlk142253415"/>
      <w:r w:rsidR="00337374" w:rsidRPr="009218CC">
        <w:rPr>
          <w:rFonts w:ascii="Cambria" w:hAnsi="Cambria" w:cs="Arial"/>
          <w:sz w:val="22"/>
          <w:szCs w:val="22"/>
          <w:lang w:eastAsia="pl-PL"/>
        </w:rPr>
        <w:t xml:space="preserve">, </w:t>
      </w:r>
      <w:bookmarkEnd w:id="38"/>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36"/>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bookmarkStart w:id="39" w:name="_Hlk107950888"/>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39"/>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sidRPr="009218CC">
        <w:rPr>
          <w:rFonts w:ascii="Cambria" w:hAnsi="Cambria" w:cs="Arial"/>
          <w:sz w:val="22"/>
          <w:szCs w:val="22"/>
          <w:lang w:eastAsia="pl-PL"/>
        </w:rPr>
        <w:lastRenderedPageBreak/>
        <w:t>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1FA62B3F"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EB09F8">
        <w:rPr>
          <w:rFonts w:ascii="Cambria" w:hAnsi="Cambria" w:cs="Arial"/>
          <w:sz w:val="22"/>
          <w:szCs w:val="22"/>
          <w:lang w:eastAsia="pl-PL"/>
        </w:rPr>
        <w:t xml:space="preserve">ustawy z dnia 11 marca 2004 r. o podatku od towarów i usług (tekst jedn.: </w:t>
      </w:r>
      <w:bookmarkStart w:id="40" w:name="_Hlk15927515"/>
      <w:r w:rsidRPr="00EB09F8">
        <w:rPr>
          <w:rFonts w:ascii="Cambria" w:hAnsi="Cambria" w:cs="Arial"/>
          <w:sz w:val="22"/>
          <w:szCs w:val="22"/>
          <w:lang w:eastAsia="pl-PL"/>
        </w:rPr>
        <w:t xml:space="preserve">Dz. U. z </w:t>
      </w:r>
      <w:r w:rsidR="00A91969" w:rsidRPr="00EB09F8">
        <w:rPr>
          <w:rFonts w:ascii="Cambria" w:hAnsi="Cambria" w:cs="Arial"/>
          <w:sz w:val="22"/>
          <w:szCs w:val="22"/>
          <w:lang w:eastAsia="pl-PL"/>
        </w:rPr>
        <w:t>202</w:t>
      </w:r>
      <w:r w:rsidR="00605CFF" w:rsidRPr="00EB09F8">
        <w:rPr>
          <w:rFonts w:ascii="Cambria" w:hAnsi="Cambria" w:cs="Arial"/>
          <w:sz w:val="22"/>
          <w:szCs w:val="22"/>
          <w:lang w:eastAsia="pl-PL"/>
        </w:rPr>
        <w:t>4</w:t>
      </w:r>
      <w:r w:rsidR="00A91969" w:rsidRPr="00EB09F8">
        <w:rPr>
          <w:rFonts w:ascii="Cambria" w:hAnsi="Cambria" w:cs="Arial"/>
          <w:sz w:val="22"/>
          <w:szCs w:val="22"/>
          <w:lang w:eastAsia="pl-PL"/>
        </w:rPr>
        <w:t xml:space="preserve"> r. poz. </w:t>
      </w:r>
      <w:r w:rsidR="00605CFF" w:rsidRPr="00EB09F8">
        <w:rPr>
          <w:rFonts w:ascii="Cambria" w:hAnsi="Cambria" w:cs="Arial"/>
          <w:sz w:val="22"/>
          <w:szCs w:val="22"/>
          <w:lang w:eastAsia="pl-PL"/>
        </w:rPr>
        <w:t>361</w:t>
      </w:r>
      <w:bookmarkEnd w:id="40"/>
      <w:r w:rsidR="008741D2" w:rsidRPr="00EB09F8">
        <w:rPr>
          <w:rFonts w:ascii="Cambria" w:hAnsi="Cambria" w:cs="Arial"/>
          <w:sz w:val="22"/>
          <w:szCs w:val="22"/>
          <w:lang w:eastAsia="pl-PL"/>
        </w:rPr>
        <w:t xml:space="preserve"> z </w:t>
      </w:r>
      <w:proofErr w:type="spellStart"/>
      <w:r w:rsidR="008741D2" w:rsidRPr="00EB09F8">
        <w:rPr>
          <w:rFonts w:ascii="Cambria" w:hAnsi="Cambria" w:cs="Arial"/>
          <w:sz w:val="22"/>
          <w:szCs w:val="22"/>
          <w:lang w:eastAsia="pl-PL"/>
        </w:rPr>
        <w:t>późn</w:t>
      </w:r>
      <w:proofErr w:type="spellEnd"/>
      <w:r w:rsidR="008741D2" w:rsidRPr="00EB09F8">
        <w:rPr>
          <w:rFonts w:ascii="Cambria" w:hAnsi="Cambria" w:cs="Arial"/>
          <w:sz w:val="22"/>
          <w:szCs w:val="22"/>
          <w:lang w:eastAsia="pl-PL"/>
        </w:rPr>
        <w:t>. zm.</w:t>
      </w:r>
      <w:r w:rsidRPr="00EB09F8">
        <w:rPr>
          <w:rFonts w:ascii="Cambria" w:hAnsi="Cambria" w:cs="Arial"/>
          <w:sz w:val="22"/>
          <w:szCs w:val="22"/>
          <w:lang w:eastAsia="pl-PL"/>
        </w:rPr>
        <w:t xml:space="preserve">). </w:t>
      </w:r>
    </w:p>
    <w:p w14:paraId="655DD6D3" w14:textId="77777777"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 xml:space="preserve">Zapłata: </w:t>
      </w:r>
    </w:p>
    <w:p w14:paraId="5C07543D" w14:textId="48990446" w:rsidR="0013110C" w:rsidRPr="00EB09F8"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09F8">
        <w:rPr>
          <w:rFonts w:ascii="Cambria" w:hAnsi="Cambria" w:cs="Arial"/>
          <w:sz w:val="22"/>
          <w:szCs w:val="22"/>
          <w:lang w:eastAsia="pl-PL"/>
        </w:rPr>
        <w:t>1)</w:t>
      </w:r>
      <w:r w:rsidRPr="00EB09F8">
        <w:rPr>
          <w:rFonts w:ascii="Cambria" w:hAnsi="Cambria" w:cs="Arial"/>
          <w:sz w:val="22"/>
          <w:szCs w:val="22"/>
          <w:lang w:eastAsia="pl-PL"/>
        </w:rPr>
        <w:tab/>
        <w:t>kwoty odpowiadającej całości albo części kwoty podatku wynikającej z otrzymanej faktury będzie dokonywana na rachunek VAT</w:t>
      </w:r>
      <w:r w:rsidR="003D6A23" w:rsidRPr="00EB09F8">
        <w:rPr>
          <w:rFonts w:ascii="Cambria" w:hAnsi="Cambria" w:cs="Arial"/>
          <w:sz w:val="22"/>
          <w:szCs w:val="22"/>
          <w:lang w:eastAsia="pl-PL"/>
        </w:rPr>
        <w:t xml:space="preserve"> Wykonawcy</w:t>
      </w:r>
      <w:r w:rsidRPr="00EB09F8">
        <w:rPr>
          <w:rFonts w:ascii="Cambria" w:hAnsi="Cambria" w:cs="Arial"/>
          <w:sz w:val="22"/>
          <w:szCs w:val="22"/>
          <w:lang w:eastAsia="pl-PL"/>
        </w:rPr>
        <w:t xml:space="preserve">, w rozumieniu art. 2 pkt 37  ustawy z dnia 11 marca 2004 r. o podatku od towarów i usług (tekst jedn.: </w:t>
      </w:r>
      <w:bookmarkStart w:id="41" w:name="_Hlk107733315"/>
      <w:r w:rsidRPr="00EB09F8">
        <w:rPr>
          <w:rFonts w:ascii="Cambria" w:hAnsi="Cambria" w:cs="Arial"/>
          <w:sz w:val="22"/>
          <w:szCs w:val="22"/>
          <w:lang w:eastAsia="pl-PL"/>
        </w:rPr>
        <w:t xml:space="preserve">Dz. U. z </w:t>
      </w:r>
      <w:r w:rsidR="00A91969" w:rsidRPr="00EB09F8">
        <w:rPr>
          <w:rFonts w:ascii="Cambria" w:hAnsi="Cambria" w:cs="Arial"/>
          <w:sz w:val="22"/>
          <w:szCs w:val="22"/>
          <w:lang w:eastAsia="pl-PL"/>
        </w:rPr>
        <w:t>202</w:t>
      </w:r>
      <w:r w:rsidR="00605CFF" w:rsidRPr="00EB09F8">
        <w:rPr>
          <w:rFonts w:ascii="Cambria" w:hAnsi="Cambria" w:cs="Arial"/>
          <w:sz w:val="22"/>
          <w:szCs w:val="22"/>
          <w:lang w:eastAsia="pl-PL"/>
        </w:rPr>
        <w:t>4</w:t>
      </w:r>
      <w:r w:rsidR="00A91969" w:rsidRPr="00EB09F8">
        <w:rPr>
          <w:rFonts w:ascii="Cambria" w:hAnsi="Cambria" w:cs="Arial"/>
          <w:sz w:val="22"/>
          <w:szCs w:val="22"/>
          <w:lang w:eastAsia="pl-PL"/>
        </w:rPr>
        <w:t xml:space="preserve"> r. poz. </w:t>
      </w:r>
      <w:r w:rsidR="00605CFF" w:rsidRPr="00EB09F8">
        <w:rPr>
          <w:rFonts w:ascii="Cambria" w:hAnsi="Cambria" w:cs="Arial"/>
          <w:sz w:val="22"/>
          <w:szCs w:val="22"/>
          <w:lang w:eastAsia="pl-PL"/>
        </w:rPr>
        <w:t>361</w:t>
      </w:r>
      <w:bookmarkEnd w:id="41"/>
      <w:r w:rsidR="008741D2" w:rsidRPr="00EB09F8">
        <w:rPr>
          <w:rFonts w:ascii="Cambria" w:hAnsi="Cambria" w:cs="Arial"/>
          <w:sz w:val="22"/>
          <w:szCs w:val="22"/>
          <w:lang w:eastAsia="pl-PL"/>
        </w:rPr>
        <w:t xml:space="preserve"> z </w:t>
      </w:r>
      <w:proofErr w:type="spellStart"/>
      <w:r w:rsidR="008741D2" w:rsidRPr="00EB09F8">
        <w:rPr>
          <w:rFonts w:ascii="Cambria" w:hAnsi="Cambria" w:cs="Arial"/>
          <w:sz w:val="22"/>
          <w:szCs w:val="22"/>
          <w:lang w:eastAsia="pl-PL"/>
        </w:rPr>
        <w:t>późn</w:t>
      </w:r>
      <w:proofErr w:type="spellEnd"/>
      <w:r w:rsidR="008741D2" w:rsidRPr="00EB09F8">
        <w:rPr>
          <w:rFonts w:ascii="Cambria" w:hAnsi="Cambria" w:cs="Arial"/>
          <w:sz w:val="22"/>
          <w:szCs w:val="22"/>
          <w:lang w:eastAsia="pl-PL"/>
        </w:rPr>
        <w:t>. zm.</w:t>
      </w:r>
      <w:r w:rsidRPr="00EB09F8">
        <w:rPr>
          <w:rFonts w:ascii="Cambria" w:hAnsi="Cambria" w:cs="Arial"/>
          <w:sz w:val="22"/>
          <w:szCs w:val="22"/>
          <w:lang w:eastAsia="pl-PL"/>
        </w:rPr>
        <w:t>),</w:t>
      </w:r>
    </w:p>
    <w:p w14:paraId="20377E1B" w14:textId="77777777" w:rsidR="0013110C" w:rsidRPr="00EB09F8"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09F8">
        <w:rPr>
          <w:rFonts w:ascii="Cambria" w:hAnsi="Cambria" w:cs="Arial"/>
          <w:sz w:val="22"/>
          <w:szCs w:val="22"/>
          <w:lang w:eastAsia="pl-PL"/>
        </w:rPr>
        <w:t>2)</w:t>
      </w:r>
      <w:r w:rsidRPr="00EB09F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920969C"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bCs/>
          <w:sz w:val="22"/>
          <w:szCs w:val="22"/>
          <w:lang w:eastAsia="pl-PL"/>
        </w:rPr>
        <w:t>Wykonawca przy realizacji Umowy zobowiązuje posługiwać się rachunkiem rozliczeniowym</w:t>
      </w:r>
      <w:r w:rsidR="00741AC4" w:rsidRPr="00EB09F8">
        <w:rPr>
          <w:rFonts w:ascii="Cambria" w:hAnsi="Cambria" w:cs="Arial"/>
          <w:bCs/>
          <w:sz w:val="22"/>
          <w:szCs w:val="22"/>
          <w:lang w:eastAsia="pl-PL"/>
        </w:rPr>
        <w:t>,</w:t>
      </w:r>
      <w:r w:rsidRPr="00EB09F8">
        <w:rPr>
          <w:rFonts w:ascii="Cambria" w:hAnsi="Cambria" w:cs="Arial"/>
          <w:bCs/>
          <w:sz w:val="22"/>
          <w:szCs w:val="22"/>
          <w:lang w:eastAsia="pl-PL"/>
        </w:rPr>
        <w:t xml:space="preserve"> o którym mowa w art. 49 ust. 1 pkt 1 ustawy z dnia 29 sierpnia 1997 r.  Prawo </w:t>
      </w:r>
      <w:r w:rsidR="00A91969" w:rsidRPr="00EB09F8">
        <w:rPr>
          <w:rFonts w:ascii="Cambria" w:hAnsi="Cambria" w:cs="Arial"/>
          <w:bCs/>
          <w:sz w:val="22"/>
          <w:szCs w:val="22"/>
          <w:lang w:eastAsia="pl-PL"/>
        </w:rPr>
        <w:t>b</w:t>
      </w:r>
      <w:r w:rsidRPr="00EB09F8">
        <w:rPr>
          <w:rFonts w:ascii="Cambria" w:hAnsi="Cambria" w:cs="Arial"/>
          <w:bCs/>
          <w:sz w:val="22"/>
          <w:szCs w:val="22"/>
          <w:lang w:eastAsia="pl-PL"/>
        </w:rPr>
        <w:t xml:space="preserve">ankowe (tekst jedn.: Dz. U. z </w:t>
      </w:r>
      <w:r w:rsidR="0093262E" w:rsidRPr="00EB09F8">
        <w:rPr>
          <w:rFonts w:ascii="Cambria" w:hAnsi="Cambria" w:cs="Arial"/>
          <w:bCs/>
          <w:sz w:val="22"/>
          <w:szCs w:val="22"/>
          <w:lang w:eastAsia="pl-PL"/>
        </w:rPr>
        <w:t xml:space="preserve">2023 </w:t>
      </w:r>
      <w:r w:rsidR="004C0F42" w:rsidRPr="00EB09F8">
        <w:rPr>
          <w:rFonts w:ascii="Cambria" w:hAnsi="Cambria" w:cs="Arial"/>
          <w:bCs/>
          <w:sz w:val="22"/>
          <w:szCs w:val="22"/>
          <w:lang w:eastAsia="pl-PL"/>
        </w:rPr>
        <w:t xml:space="preserve">r. poz. </w:t>
      </w:r>
      <w:r w:rsidR="0081108F" w:rsidRPr="00EB09F8">
        <w:rPr>
          <w:rFonts w:ascii="Cambria" w:hAnsi="Cambria" w:cs="Arial"/>
          <w:bCs/>
          <w:sz w:val="22"/>
          <w:szCs w:val="22"/>
          <w:lang w:eastAsia="pl-PL"/>
        </w:rPr>
        <w:t>2</w:t>
      </w:r>
      <w:r w:rsidR="0093262E" w:rsidRPr="00EB09F8">
        <w:rPr>
          <w:rFonts w:ascii="Cambria" w:hAnsi="Cambria" w:cs="Arial"/>
          <w:bCs/>
          <w:sz w:val="22"/>
          <w:szCs w:val="22"/>
          <w:lang w:eastAsia="pl-PL"/>
        </w:rPr>
        <w:t>488</w:t>
      </w:r>
      <w:r w:rsidR="0081108F" w:rsidRPr="00EB09F8">
        <w:rPr>
          <w:rFonts w:ascii="Cambria" w:hAnsi="Cambria" w:cs="Arial"/>
          <w:bCs/>
          <w:sz w:val="22"/>
          <w:szCs w:val="22"/>
          <w:lang w:eastAsia="pl-PL"/>
        </w:rPr>
        <w:t xml:space="preserve"> </w:t>
      </w:r>
      <w:r w:rsidRPr="00EB09F8">
        <w:rPr>
          <w:rFonts w:ascii="Cambria" w:hAnsi="Cambria" w:cs="Arial"/>
          <w:bCs/>
          <w:sz w:val="22"/>
          <w:szCs w:val="22"/>
          <w:lang w:eastAsia="pl-PL"/>
        </w:rPr>
        <w:t xml:space="preserve">z </w:t>
      </w:r>
      <w:proofErr w:type="spellStart"/>
      <w:r w:rsidRPr="00EB09F8">
        <w:rPr>
          <w:rFonts w:ascii="Cambria" w:hAnsi="Cambria" w:cs="Arial"/>
          <w:bCs/>
          <w:sz w:val="22"/>
          <w:szCs w:val="22"/>
          <w:lang w:eastAsia="pl-PL"/>
        </w:rPr>
        <w:t>późn</w:t>
      </w:r>
      <w:proofErr w:type="spellEnd"/>
      <w:r w:rsidRPr="00EB09F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EB09F8">
        <w:rPr>
          <w:rFonts w:ascii="Cambria" w:hAnsi="Cambria" w:cs="Arial"/>
          <w:bCs/>
          <w:sz w:val="22"/>
          <w:szCs w:val="22"/>
          <w:lang w:eastAsia="pl-PL"/>
        </w:rPr>
        <w:t>202</w:t>
      </w:r>
      <w:r w:rsidR="0093262E" w:rsidRPr="00EB09F8">
        <w:rPr>
          <w:rFonts w:ascii="Cambria" w:hAnsi="Cambria" w:cs="Arial"/>
          <w:bCs/>
          <w:sz w:val="22"/>
          <w:szCs w:val="22"/>
          <w:lang w:eastAsia="pl-PL"/>
        </w:rPr>
        <w:t>4</w:t>
      </w:r>
      <w:r w:rsidR="004C0F42" w:rsidRPr="00EB09F8">
        <w:rPr>
          <w:rFonts w:ascii="Cambria" w:hAnsi="Cambria" w:cs="Arial"/>
          <w:bCs/>
          <w:sz w:val="22"/>
          <w:szCs w:val="22"/>
          <w:lang w:eastAsia="pl-PL"/>
        </w:rPr>
        <w:t xml:space="preserve"> r. poz. </w:t>
      </w:r>
      <w:r w:rsidR="0093262E" w:rsidRPr="00EB09F8">
        <w:rPr>
          <w:rFonts w:ascii="Cambria" w:hAnsi="Cambria" w:cs="Arial"/>
          <w:bCs/>
          <w:sz w:val="22"/>
          <w:szCs w:val="22"/>
          <w:lang w:eastAsia="pl-PL"/>
        </w:rPr>
        <w:t>361</w:t>
      </w:r>
      <w:r w:rsidR="008741D2" w:rsidRPr="00EB09F8">
        <w:rPr>
          <w:rFonts w:ascii="Cambria" w:hAnsi="Cambria" w:cs="Arial"/>
          <w:bCs/>
          <w:sz w:val="22"/>
          <w:szCs w:val="22"/>
          <w:lang w:eastAsia="pl-PL"/>
        </w:rPr>
        <w:t xml:space="preserve"> z </w:t>
      </w:r>
      <w:proofErr w:type="spellStart"/>
      <w:r w:rsidR="008741D2" w:rsidRPr="00EB09F8">
        <w:rPr>
          <w:rFonts w:ascii="Cambria" w:hAnsi="Cambria" w:cs="Arial"/>
          <w:bCs/>
          <w:sz w:val="22"/>
          <w:szCs w:val="22"/>
          <w:lang w:eastAsia="pl-PL"/>
        </w:rPr>
        <w:t>późn</w:t>
      </w:r>
      <w:proofErr w:type="spellEnd"/>
      <w:r w:rsidR="008741D2" w:rsidRPr="00EB09F8">
        <w:rPr>
          <w:rFonts w:ascii="Cambria" w:hAnsi="Cambria" w:cs="Arial"/>
          <w:bCs/>
          <w:sz w:val="22"/>
          <w:szCs w:val="22"/>
          <w:lang w:eastAsia="pl-PL"/>
        </w:rPr>
        <w:t>. zm.</w:t>
      </w:r>
      <w:r w:rsidRPr="00EB09F8">
        <w:rPr>
          <w:rFonts w:ascii="Cambria" w:hAnsi="Cambria" w:cs="Arial"/>
          <w:bCs/>
          <w:sz w:val="22"/>
          <w:szCs w:val="22"/>
          <w:lang w:eastAsia="pl-PL"/>
        </w:rPr>
        <w:t>).</w:t>
      </w:r>
    </w:p>
    <w:p w14:paraId="34161C8F" w14:textId="77777777"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7D2563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 xml:space="preserve">Dokonanie zapłaty na rachunek bankowy oraz na rachunek VAT </w:t>
      </w:r>
      <w:r w:rsidR="00C0216A" w:rsidRPr="00EB09F8">
        <w:rPr>
          <w:rFonts w:ascii="Cambria" w:hAnsi="Cambria" w:cs="Arial"/>
          <w:sz w:val="22"/>
          <w:szCs w:val="22"/>
          <w:lang w:eastAsia="pl-PL"/>
        </w:rPr>
        <w:t xml:space="preserve">Wykonawcy </w:t>
      </w:r>
      <w:r w:rsidRPr="00EB09F8">
        <w:rPr>
          <w:rFonts w:ascii="Cambria" w:hAnsi="Cambria" w:cs="Arial"/>
          <w:sz w:val="22"/>
          <w:szCs w:val="22"/>
          <w:lang w:eastAsia="pl-PL"/>
        </w:rPr>
        <w:t xml:space="preserve">(w rozumieniu art. 2 pkt 37 ustawy z dnia 11 marca 2004 r. o podatku od towarów i usług (tekst jedn.: Dz. U. z </w:t>
      </w:r>
      <w:r w:rsidR="004C0F42" w:rsidRPr="00EB09F8">
        <w:rPr>
          <w:rFonts w:ascii="Cambria" w:hAnsi="Cambria" w:cs="Arial"/>
          <w:sz w:val="22"/>
          <w:szCs w:val="22"/>
          <w:lang w:eastAsia="pl-PL"/>
        </w:rPr>
        <w:t>202</w:t>
      </w:r>
      <w:r w:rsidR="0093262E" w:rsidRPr="00EB09F8">
        <w:rPr>
          <w:rFonts w:ascii="Cambria" w:hAnsi="Cambria" w:cs="Arial"/>
          <w:sz w:val="22"/>
          <w:szCs w:val="22"/>
          <w:lang w:eastAsia="pl-PL"/>
        </w:rPr>
        <w:t>4</w:t>
      </w:r>
      <w:r w:rsidR="004C0F42" w:rsidRPr="00EB09F8">
        <w:rPr>
          <w:rFonts w:ascii="Cambria" w:hAnsi="Cambria" w:cs="Arial"/>
          <w:sz w:val="22"/>
          <w:szCs w:val="22"/>
          <w:lang w:eastAsia="pl-PL"/>
        </w:rPr>
        <w:t xml:space="preserve"> r. poz. </w:t>
      </w:r>
      <w:r w:rsidR="0093262E" w:rsidRPr="00EB09F8">
        <w:rPr>
          <w:rFonts w:ascii="Cambria" w:hAnsi="Cambria" w:cs="Arial"/>
          <w:sz w:val="22"/>
          <w:szCs w:val="22"/>
          <w:lang w:eastAsia="pl-PL"/>
        </w:rPr>
        <w:t>361</w:t>
      </w:r>
      <w:r w:rsidR="00147B27" w:rsidRPr="00EB09F8">
        <w:rPr>
          <w:rFonts w:ascii="Cambria" w:hAnsi="Cambria" w:cs="Arial"/>
          <w:sz w:val="22"/>
          <w:szCs w:val="22"/>
          <w:lang w:eastAsia="pl-PL"/>
        </w:rPr>
        <w:t xml:space="preserve"> z </w:t>
      </w:r>
      <w:proofErr w:type="spellStart"/>
      <w:r w:rsidR="00147B27" w:rsidRPr="00EB09F8">
        <w:rPr>
          <w:rFonts w:ascii="Cambria" w:hAnsi="Cambria" w:cs="Arial"/>
          <w:sz w:val="22"/>
          <w:szCs w:val="22"/>
          <w:lang w:eastAsia="pl-PL"/>
        </w:rPr>
        <w:t>późn</w:t>
      </w:r>
      <w:proofErr w:type="spellEnd"/>
      <w:r w:rsidR="00147B27" w:rsidRPr="00EB09F8">
        <w:rPr>
          <w:rFonts w:ascii="Cambria" w:hAnsi="Cambria" w:cs="Arial"/>
          <w:sz w:val="22"/>
          <w:szCs w:val="22"/>
          <w:lang w:eastAsia="pl-PL"/>
        </w:rPr>
        <w:t>. zm.</w:t>
      </w:r>
      <w:r w:rsidRPr="00EB09F8">
        <w:rPr>
          <w:rFonts w:ascii="Cambria" w:hAnsi="Cambria" w:cs="Arial"/>
          <w:sz w:val="22"/>
          <w:szCs w:val="22"/>
          <w:lang w:eastAsia="pl-PL"/>
        </w:rPr>
        <w:t xml:space="preserve">) wskazanego członka konsorcjum zwalnia Zamawiającego z odpowiedzialności w stosunku </w:t>
      </w:r>
      <w:r w:rsidRPr="009218CC">
        <w:rPr>
          <w:rFonts w:ascii="Cambria" w:hAnsi="Cambria" w:cs="Arial"/>
          <w:sz w:val="22"/>
          <w:szCs w:val="22"/>
          <w:lang w:eastAsia="pl-PL"/>
        </w:rPr>
        <w:t xml:space="preserve">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2" w:name="_Toc68356757"/>
      <w:r w:rsidRPr="009218CC">
        <w:rPr>
          <w:rFonts w:ascii="Cambria" w:hAnsi="Cambria" w:cs="Arial"/>
          <w:b/>
          <w:bCs/>
          <w:kern w:val="32"/>
          <w:sz w:val="22"/>
          <w:szCs w:val="22"/>
          <w:lang w:eastAsia="pl-PL"/>
        </w:rPr>
        <w:br/>
        <w:t>Kary umowne</w:t>
      </w:r>
      <w:bookmarkEnd w:id="42"/>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3"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3"/>
      <w:r w:rsidRPr="009218CC">
        <w:rPr>
          <w:rFonts w:ascii="Cambria" w:hAnsi="Cambria" w:cs="Arial"/>
          <w:bCs/>
          <w:sz w:val="22"/>
          <w:szCs w:val="22"/>
          <w:lang w:eastAsia="pl-PL"/>
        </w:rPr>
        <w:t xml:space="preserve">- w wysokości 1 % wartości </w:t>
      </w:r>
      <w:bookmarkStart w:id="44"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4"/>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45"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46"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7D53197F"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w:t>
      </w:r>
      <w:r w:rsidR="00390FF8">
        <w:rPr>
          <w:rFonts w:ascii="Cambria" w:hAnsi="Cambria"/>
          <w:sz w:val="22"/>
          <w:szCs w:val="22"/>
          <w:lang w:eastAsia="pl-PL"/>
        </w:rPr>
        <w:t>ę</w:t>
      </w:r>
      <w:r w:rsidR="00B80942" w:rsidRPr="009218CC">
        <w:rPr>
          <w:rFonts w:ascii="Cambria" w:hAnsi="Cambria"/>
          <w:sz w:val="22"/>
          <w:szCs w:val="22"/>
          <w:lang w:eastAsia="pl-PL"/>
        </w:rPr>
        <w:t>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47" w:name="_Hlk81993704"/>
      <w:bookmarkEnd w:id="45"/>
      <w:bookmarkEnd w:id="46"/>
      <w:r w:rsidRPr="00F92DE3">
        <w:rPr>
          <w:rFonts w:ascii="Cambria" w:hAnsi="Cambria" w:cs="Arial"/>
          <w:sz w:val="22"/>
          <w:szCs w:val="22"/>
        </w:rPr>
        <w:t xml:space="preserve">za każdy przypadek naruszenia przez Wykonawcę Obowiązku </w:t>
      </w:r>
      <w:r w:rsidRPr="009218CC">
        <w:rPr>
          <w:rFonts w:ascii="Cambria" w:hAnsi="Cambria" w:cs="Arial"/>
          <w:sz w:val="22"/>
          <w:szCs w:val="22"/>
        </w:rPr>
        <w:t xml:space="preserve">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48" w:name="_Hlk81996447"/>
      <w:r w:rsidR="00517D73" w:rsidRPr="009218CC">
        <w:rPr>
          <w:rFonts w:ascii="Cambria" w:hAnsi="Cambria" w:cs="Arial"/>
          <w:sz w:val="22"/>
          <w:szCs w:val="22"/>
        </w:rPr>
        <w:t xml:space="preserve">Przez przypadek naruszenia przez Wykonawcę Obowiązku Zatrudnienia rozumie </w:t>
      </w:r>
      <w:r w:rsidR="00517D73" w:rsidRPr="009218CC">
        <w:rPr>
          <w:rFonts w:ascii="Cambria" w:hAnsi="Cambria" w:cs="Arial"/>
          <w:sz w:val="22"/>
          <w:szCs w:val="22"/>
        </w:rPr>
        <w:lastRenderedPageBreak/>
        <w:t xml:space="preserve">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47"/>
    <w:bookmarkEnd w:id="48"/>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49" w:name="_Hlk81415788"/>
      <w:r w:rsidRPr="009218CC">
        <w:rPr>
          <w:rFonts w:ascii="Cambria" w:hAnsi="Cambria" w:cs="Arial"/>
          <w:sz w:val="22"/>
          <w:szCs w:val="22"/>
          <w:lang w:eastAsia="pl-PL"/>
        </w:rPr>
        <w:t xml:space="preserve">każdy przypadek braku środków ochrony indywidualnej </w:t>
      </w:r>
      <w:bookmarkEnd w:id="49"/>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0"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0"/>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w:t>
      </w:r>
      <w:r w:rsidRPr="009218CC">
        <w:rPr>
          <w:rFonts w:ascii="Cambria" w:hAnsi="Cambria"/>
          <w:sz w:val="22"/>
          <w:szCs w:val="22"/>
          <w:lang w:eastAsia="pl-PL"/>
        </w:rPr>
        <w:lastRenderedPageBreak/>
        <w:t xml:space="preserve">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1" w:name="_Toc68356761"/>
      <w:r w:rsidRPr="009218CC">
        <w:rPr>
          <w:rFonts w:ascii="Cambria" w:hAnsi="Cambria" w:cs="Arial"/>
          <w:b/>
          <w:sz w:val="22"/>
          <w:szCs w:val="22"/>
          <w:lang w:eastAsia="pl-PL"/>
        </w:rPr>
        <w:br/>
        <w:t>Ubezpieczenia</w:t>
      </w:r>
      <w:bookmarkEnd w:id="51"/>
    </w:p>
    <w:p w14:paraId="557FC8CA" w14:textId="64585997" w:rsidR="0013110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9660624" w:rsidR="0013110C" w:rsidRPr="009218CC" w:rsidRDefault="004F21D7"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EB09F8">
        <w:rPr>
          <w:rFonts w:ascii="Cambria" w:hAnsi="Cambria" w:cs="Arial"/>
          <w:sz w:val="22"/>
          <w:szCs w:val="22"/>
          <w:lang w:eastAsia="pl-PL"/>
        </w:rPr>
        <w:lastRenderedPageBreak/>
        <w:t xml:space="preserve">Wykonawca </w:t>
      </w:r>
      <w:r w:rsidR="0013110C" w:rsidRPr="00EB09F8">
        <w:rPr>
          <w:rFonts w:ascii="Cambria" w:hAnsi="Cambria" w:cs="Arial"/>
          <w:sz w:val="22"/>
          <w:szCs w:val="22"/>
          <w:lang w:eastAsia="pl-PL"/>
        </w:rPr>
        <w:t xml:space="preserve">pozostaje </w:t>
      </w:r>
      <w:r w:rsidR="0013110C" w:rsidRPr="009218CC">
        <w:rPr>
          <w:rFonts w:ascii="Cambria" w:hAnsi="Cambria" w:cs="Arial"/>
          <w:sz w:val="22"/>
          <w:szCs w:val="22"/>
          <w:lang w:eastAsia="pl-PL"/>
        </w:rPr>
        <w:t>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 xml:space="preserve">sytuacji, gdyby zastosowanie przewidzianych rozwiązań groziło </w:t>
      </w:r>
      <w:r w:rsidRPr="009218CC">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2" w:name="_Hlk43745153"/>
      <w:r w:rsidRPr="009218CC">
        <w:rPr>
          <w:rFonts w:ascii="Cambria" w:hAnsi="Cambria" w:cs="Arial"/>
          <w:sz w:val="22"/>
          <w:szCs w:val="22"/>
          <w:lang w:eastAsia="pl-PL"/>
        </w:rPr>
        <w:t>Zmiana nie może pociągnąć za sobą zwiększenia wynagrodzenia należnego Wykonawcy</w:t>
      </w:r>
      <w:bookmarkEnd w:id="52"/>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3" w:name="_Hlk169619536"/>
      <w:bookmarkStart w:id="54"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3"/>
      <w:r w:rsidR="00EA1E61" w:rsidRPr="009218CC">
        <w:rPr>
          <w:rFonts w:ascii="Cambria" w:hAnsi="Cambria" w:cs="Calibri"/>
          <w:sz w:val="22"/>
          <w:szCs w:val="22"/>
          <w:lang w:eastAsia="pl-PL"/>
        </w:rPr>
        <w:t>;</w:t>
      </w:r>
      <w:bookmarkEnd w:id="54"/>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55"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55"/>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56"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56"/>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57"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57"/>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lastRenderedPageBreak/>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58"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58"/>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 xml:space="preserve">Jeżeli czynności zlecone przed Dniem Dokonania Waloryzacji zostaną wykonane w warunkach zwłoki w stosunku do terminu określonego w Zleceniu i będą odbierane po </w:t>
      </w:r>
      <w:r w:rsidRPr="009218CC">
        <w:rPr>
          <w:rFonts w:ascii="Cambria" w:eastAsia="Calibri" w:hAnsi="Cambria" w:cs="Calibri Light"/>
          <w:sz w:val="22"/>
          <w:szCs w:val="22"/>
          <w:lang w:eastAsia="en-US"/>
        </w:rPr>
        <w:lastRenderedPageBreak/>
        <w:t>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59"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59"/>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0"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0"/>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1"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6574C6FF"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B22A1">
        <w:rPr>
          <w:rFonts w:ascii="Cambria" w:hAnsi="Cambria" w:cs="Arial"/>
          <w:sz w:val="22"/>
          <w:szCs w:val="22"/>
          <w:lang w:eastAsia="pl-PL"/>
        </w:rPr>
        <w:tab/>
      </w:r>
      <w:r w:rsidR="004B22A1">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2BF1A896"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B22A1">
        <w:rPr>
          <w:rFonts w:ascii="Cambria" w:hAnsi="Cambria" w:cs="Arial"/>
          <w:sz w:val="22"/>
          <w:szCs w:val="22"/>
          <w:lang w:eastAsia="pl-PL"/>
        </w:rPr>
        <w:tab/>
      </w:r>
      <w:r w:rsidR="004B22A1">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1"/>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lastRenderedPageBreak/>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2"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2"/>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96B8B" w14:textId="77777777" w:rsidR="009356FF" w:rsidRDefault="009356FF">
      <w:r>
        <w:separator/>
      </w:r>
    </w:p>
  </w:endnote>
  <w:endnote w:type="continuationSeparator" w:id="0">
    <w:p w14:paraId="459E44EF" w14:textId="77777777" w:rsidR="009356FF" w:rsidRDefault="0093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5633F5" w:rsidRDefault="005633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5633F5" w:rsidRDefault="005633F5">
    <w:pPr>
      <w:pStyle w:val="Stopka"/>
      <w:pBdr>
        <w:top w:val="single" w:sz="4" w:space="1" w:color="D9D9D9"/>
      </w:pBdr>
      <w:jc w:val="right"/>
      <w:rPr>
        <w:rFonts w:ascii="Cambria" w:hAnsi="Cambria"/>
      </w:rPr>
    </w:pPr>
  </w:p>
  <w:p w14:paraId="6D414A62" w14:textId="77777777" w:rsidR="005633F5" w:rsidRDefault="005633F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B22A1">
      <w:rPr>
        <w:rFonts w:ascii="Cambria" w:hAnsi="Cambria"/>
        <w:noProof/>
        <w:lang w:eastAsia="pl-PL"/>
      </w:rPr>
      <w:t>35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5633F5" w:rsidRDefault="005633F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5633F5" w:rsidRDefault="005633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668F4" w14:textId="77777777" w:rsidR="009356FF" w:rsidRDefault="009356FF">
      <w:r>
        <w:separator/>
      </w:r>
    </w:p>
  </w:footnote>
  <w:footnote w:type="continuationSeparator" w:id="0">
    <w:p w14:paraId="4DBF2D33" w14:textId="77777777" w:rsidR="009356FF" w:rsidRDefault="00935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5633F5" w:rsidRDefault="005633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5633F5" w:rsidRDefault="005633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20"/>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47B27"/>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321"/>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43E"/>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0FF8"/>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2A1"/>
    <w:rsid w:val="004B2FB6"/>
    <w:rsid w:val="004B31A6"/>
    <w:rsid w:val="004B3338"/>
    <w:rsid w:val="004B3CE3"/>
    <w:rsid w:val="004B77B7"/>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1D7"/>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3F5"/>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4C1C"/>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4BC"/>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41D2"/>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2C2"/>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38ED"/>
    <w:rsid w:val="009341FF"/>
    <w:rsid w:val="009356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417"/>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0554"/>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13D"/>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950"/>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C42"/>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6D3"/>
    <w:rsid w:val="00DC28A0"/>
    <w:rsid w:val="00DC30C7"/>
    <w:rsid w:val="00DC4E0D"/>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9D2"/>
    <w:rsid w:val="00DF4E29"/>
    <w:rsid w:val="00DF659D"/>
    <w:rsid w:val="00DF6C30"/>
    <w:rsid w:val="00DF76A6"/>
    <w:rsid w:val="00E01431"/>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261"/>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09F8"/>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3B91"/>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2DE3"/>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88759725-B68B-45F6-9CAD-50CF51F6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489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DC8F8-17B3-40E5-B554-49EA03B3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35</Pages>
  <Words>10278</Words>
  <Characters>61670</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Grzegorz</cp:lastModifiedBy>
  <cp:revision>5</cp:revision>
  <cp:lastPrinted>2024-10-30T11:46:00Z</cp:lastPrinted>
  <dcterms:created xsi:type="dcterms:W3CDTF">2024-10-25T08:56:00Z</dcterms:created>
  <dcterms:modified xsi:type="dcterms:W3CDTF">2024-10-30T12:22:00Z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